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F5CAF" w14:textId="1BE0D40E" w:rsidR="00D27B13" w:rsidRPr="00A44046" w:rsidRDefault="00A44046" w:rsidP="00A440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4046">
        <w:rPr>
          <w:rFonts w:ascii="Times New Roman" w:hAnsi="Times New Roman" w:cs="Times New Roman"/>
          <w:b/>
          <w:bCs/>
          <w:sz w:val="24"/>
          <w:szCs w:val="24"/>
        </w:rPr>
        <w:t>ПВТР. Суммированный учет рабочего времени</w:t>
      </w:r>
    </w:p>
    <w:p w14:paraId="4DE48451" w14:textId="77777777" w:rsidR="00A44046" w:rsidRPr="00A44046" w:rsidRDefault="00A44046" w:rsidP="00A44046">
      <w:pPr>
        <w:jc w:val="both"/>
        <w:rPr>
          <w:rFonts w:ascii="Times New Roman" w:hAnsi="Times New Roman" w:cs="Times New Roman"/>
          <w:sz w:val="24"/>
          <w:szCs w:val="24"/>
        </w:rPr>
      </w:pPr>
      <w:r w:rsidRPr="00A44046">
        <w:rPr>
          <w:rFonts w:ascii="Times New Roman" w:hAnsi="Times New Roman" w:cs="Times New Roman"/>
          <w:sz w:val="24"/>
          <w:szCs w:val="24"/>
        </w:rPr>
        <w:t>…</w:t>
      </w:r>
    </w:p>
    <w:p w14:paraId="52B4F6CF" w14:textId="77777777" w:rsidR="00A44046" w:rsidRPr="00A44046" w:rsidRDefault="00A44046" w:rsidP="00A44046">
      <w:pPr>
        <w:jc w:val="both"/>
        <w:rPr>
          <w:rFonts w:ascii="Times New Roman" w:hAnsi="Times New Roman" w:cs="Times New Roman"/>
          <w:sz w:val="24"/>
          <w:szCs w:val="24"/>
        </w:rPr>
      </w:pPr>
      <w:r w:rsidRPr="00A44046">
        <w:rPr>
          <w:rFonts w:ascii="Times New Roman" w:hAnsi="Times New Roman" w:cs="Times New Roman"/>
          <w:sz w:val="24"/>
          <w:szCs w:val="24"/>
        </w:rPr>
        <w:t xml:space="preserve">4.5. В соответствии со статьей 104 Трудового кодекса для продавцов магазина </w:t>
      </w:r>
    </w:p>
    <w:p w14:paraId="036D45CF" w14:textId="77777777" w:rsidR="00A44046" w:rsidRPr="00A44046" w:rsidRDefault="00A44046" w:rsidP="00A44046">
      <w:pPr>
        <w:jc w:val="both"/>
        <w:rPr>
          <w:rFonts w:ascii="Times New Roman" w:hAnsi="Times New Roman" w:cs="Times New Roman"/>
          <w:sz w:val="24"/>
          <w:szCs w:val="24"/>
        </w:rPr>
      </w:pPr>
      <w:r w:rsidRPr="00A44046">
        <w:rPr>
          <w:rFonts w:ascii="Times New Roman" w:hAnsi="Times New Roman" w:cs="Times New Roman"/>
          <w:sz w:val="24"/>
          <w:szCs w:val="24"/>
        </w:rPr>
        <w:t>устанавливается суммированный учет рабочего времени. Учетный период — квартал. Продолжительность рабочего времени за учетный период не должна превышать нормального числа рабочих часов.</w:t>
      </w:r>
    </w:p>
    <w:p w14:paraId="1B33CB8B" w14:textId="121BCB2D" w:rsidR="00A44046" w:rsidRPr="00A44046" w:rsidRDefault="00A44046" w:rsidP="00A44046">
      <w:pPr>
        <w:jc w:val="both"/>
        <w:rPr>
          <w:rFonts w:ascii="Times New Roman" w:hAnsi="Times New Roman" w:cs="Times New Roman"/>
          <w:sz w:val="24"/>
          <w:szCs w:val="24"/>
        </w:rPr>
      </w:pPr>
      <w:r w:rsidRPr="00A44046">
        <w:rPr>
          <w:rFonts w:ascii="Times New Roman" w:hAnsi="Times New Roman" w:cs="Times New Roman"/>
          <w:sz w:val="24"/>
          <w:szCs w:val="24"/>
        </w:rPr>
        <w:t>…</w:t>
      </w:r>
    </w:p>
    <w:sectPr w:rsidR="00A44046" w:rsidRPr="00A44046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862BB" w14:textId="77777777" w:rsidR="00A44046" w:rsidRDefault="00A44046" w:rsidP="00A44046">
      <w:pPr>
        <w:spacing w:after="0" w:line="240" w:lineRule="auto"/>
      </w:pPr>
      <w:r>
        <w:separator/>
      </w:r>
    </w:p>
  </w:endnote>
  <w:endnote w:type="continuationSeparator" w:id="0">
    <w:p w14:paraId="2EC65E46" w14:textId="77777777" w:rsidR="00A44046" w:rsidRDefault="00A44046" w:rsidP="00A44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26560" w14:textId="77777777" w:rsidR="00A44046" w:rsidRDefault="00A44046" w:rsidP="00A44046">
      <w:pPr>
        <w:spacing w:after="0" w:line="240" w:lineRule="auto"/>
      </w:pPr>
      <w:r>
        <w:separator/>
      </w:r>
    </w:p>
  </w:footnote>
  <w:footnote w:type="continuationSeparator" w:id="0">
    <w:p w14:paraId="3C009C44" w14:textId="77777777" w:rsidR="00A44046" w:rsidRDefault="00A44046" w:rsidP="00A44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5F877" w14:textId="19C4470F" w:rsidR="00A44046" w:rsidRPr="00A44046" w:rsidRDefault="00A44046" w:rsidP="00A44046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8B9C330" wp14:editId="2C5EE817">
          <wp:simplePos x="0" y="0"/>
          <wp:positionH relativeFrom="margin">
            <wp:posOffset>-742950</wp:posOffset>
          </wp:positionH>
          <wp:positionV relativeFrom="paragraph">
            <wp:posOffset>-1890</wp:posOffset>
          </wp:positionV>
          <wp:extent cx="2136267" cy="257175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6267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B13"/>
    <w:rsid w:val="00A44046"/>
    <w:rsid w:val="00D2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A1A26B"/>
  <w15:chartTrackingRefBased/>
  <w15:docId w15:val="{AA44AA0E-D45A-40CD-BC7B-D5DF71D74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4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4046"/>
  </w:style>
  <w:style w:type="paragraph" w:styleId="a5">
    <w:name w:val="footer"/>
    <w:basedOn w:val="a"/>
    <w:link w:val="a6"/>
    <w:uiPriority w:val="99"/>
    <w:unhideWhenUsed/>
    <w:rsid w:val="00A44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4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Виктория Юрьевна</dc:creator>
  <cp:keywords/>
  <dc:description/>
  <cp:lastModifiedBy>Полякова Виктория Юрьевна</cp:lastModifiedBy>
  <cp:revision>2</cp:revision>
  <dcterms:created xsi:type="dcterms:W3CDTF">2022-08-11T15:05:00Z</dcterms:created>
  <dcterms:modified xsi:type="dcterms:W3CDTF">2022-08-11T15:06:00Z</dcterms:modified>
</cp:coreProperties>
</file>